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9" w:rsidRPr="002F5AD9" w:rsidRDefault="002F5AD9" w:rsidP="002F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Областной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закон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Ростовской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области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от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29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июля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2009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263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ЗС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физической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культуре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спорте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в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Ростовской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F5AD9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области</w:t>
      </w:r>
      <w:r w:rsidRPr="002F5A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"</w:t>
      </w:r>
    </w:p>
    <w:p w:rsidR="002F5AD9" w:rsidRPr="002F5AD9" w:rsidRDefault="002F5AD9" w:rsidP="002F5AD9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2F5AD9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Принят Законодательным Собранием 23 июля 2009 г.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Предмет правового регулирования настоящего Областного закона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Областной закон в соответствии с </w:t>
      </w:r>
      <w:hyperlink r:id="rId4" w:anchor="/document/12157560/entry/0" w:history="1">
        <w:r w:rsidRPr="002F5AD9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Федеральным законом</w:t>
        </w:r>
      </w:hyperlink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4 декабря 2007 года N 329-ФЗ "О физической культуре и спорте в Российской Федерации" (далее - Федеральный закон "О физической культуре и спорте в Российской Федерации") устанавливает правовые, организационные, экономические и социальные основы деятельности в сфере физической культуры и спорта в Ростовской области.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2.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Основные понятия, используемые в настоящем Областном законе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настоящем Областном законе используются основные понятия, предусмотренные </w:t>
      </w:r>
      <w:hyperlink r:id="rId5" w:anchor="/document/12157560/entry/0" w:history="1">
        <w:r w:rsidRPr="002F5AD9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Федеральным законом</w:t>
        </w:r>
      </w:hyperlink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физической культуре и спорте в Российской Федерации".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3.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Основные задачи и направления деятельности органов государственной власти Ростовской области в сфере развития физической культуры и спорта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Основными задачами деятельности органов государственной власти Ростовской области в сфере развития физической культуры и спорта являются: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обеспечение права свободного доступа для всех категорий граждан и групп населения к занятиям физической культурой и спортом;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создание благоприятных условий для субъектов физической культуры и спорта;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формирование в обществе позитивного отношения к занятиям физической культурой и спортом.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Основными направлениями деятельности органов государственной власти Ростовской области в сфере развития физической культуры и спорта являются: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" w:anchor="/document/19528436/entry/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23 ноября 2015 г. N 454-ЗС в пункт 1 части 2 статьи 3 настоящего Областного закона внесены изменения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" w:anchor="/document/19628333/entry/60177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организация и проведение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"Готов к труду и обороне" (ГТО) (далее - комплекс ГТО);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 изменен с 27 февраля 2018 г. - </w:t>
      </w:r>
      <w:hyperlink r:id="rId8" w:anchor="/document/43771286/entry/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22 февраля 2018 г. N 1340-ЗС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" w:anchor="/document/19636222/entry/6131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</w:t>
      </w: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спортивных сборных команд Ростовской области, а также обеспечение подготовки спортивного резерва для спортивных сборных команд Ростовской области;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реализация мер по развитию физической культуры и спорта инвалидов и лиц с ограниченными возможностями здоровья, адаптивной физической культуры и адаптивного спорта в Ростовской области;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" w:anchor="/document/19513495/entry/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14 ноября 2013 г. N 21-ЗС пункт 4 части 2 статьи 3 настоящего Областного закона изложен в новой редакции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" w:anchor="/document/19605413/entry/124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организация подготовки и дополнительного профессионального образования кадров в области физической культуры и спорта;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 изменен с 1 января 2023 г. - </w:t>
      </w:r>
      <w:hyperlink r:id="rId12" w:anchor="/document/404914691/entry/6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 июня 2022 г. N 714-ЗС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3" w:anchor="/document/19652277/entry/1025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будущую редакцию</w:t>
        </w:r>
      </w:hyperlink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4" w:anchor="/document/19528075/entry/1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20 октября 2015 г. N 426-ЗС пункт 5 части 2 статьи 3 настоящего Областного закона изложен в новой редакции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5" w:anchor="/document/19627890/entry/1025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развитие детско-юношеского спорта, содействие развитию массового спорта, спорта высших достижений, профессионального спорта, школьного спорта и студенческого спорта;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6" w:anchor="/document/19528075/entry/11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20 октября 2015 г. N 426-ЗС часть 2 статьи 3 настоящего Областного закона дополнена пунктом 5.1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5.1) создание условий для осуществления инновационной и экспериментальной деятельности в области физической культуры и спорта в Ростовской области и внедрения достигнутых результатов в практику;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популяризация физической культуры и спорта;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оказание содействия физкультурно-спортивным организациям, осуществляющим свою деятельность на территории Ростовской области.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4.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Полномочия Законодательного Собрания Ростовской области в сфере физической культуры и спорта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полномочиям Законодательного Собрания Ростовской области в сфере физической культуры и спорта относится принятие областных законов в сфере физической культуры и спорта и контроль за их соблюдением и исполнением.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7" w:anchor="/document/19501492/entry/12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 февраля 2012 г. N 805-ЗС в статью 5 настоящего Областного закона внесены изменения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8" w:anchor="/document/19501350/entry/5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статьи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5.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Полномочия Правительства Ростовской области в сфере физической культуры и спорта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полномочиям Правительства Ростовской области в сфере физической культуры и спорта относятся: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/document/19513495/entry/1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14 ноября 2013 г. N 21-ЗС в пункт 1 статьи 5 настоящего Областного закона внесены изменения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0" w:anchor="/document/19605413/entry/50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 утверждение и реализация государственных программ Ростовской области в сфере развития физической культуры и спорта;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1" w:anchor="/document/10014353/entry/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 сентября 2009 г. N 301-ЗС статья 5 настоящего Областного закона дополнена пунктом 1(1)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1(1)) участие за счет средств областного бюджета в проведении единой государственной политики в сфере физической культуры и спорта;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принятие нормативных правовых актов в сфере физической культуры и спорта;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/document/9985886/entry/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10 декабря 2010 г. N 528-ЗС в пункт 3 статьи 5 настоящего Областного закона внесены изменения, </w:t>
      </w:r>
      <w:hyperlink r:id="rId23" w:anchor="/document/9985886/entry/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вступающие в силу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января 2011 г.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4" w:anchor="/document/10017765/entry/5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создание, реорганизация и ликвидация областных предприятий, осуществляющих деятельность в сфере физической культуры и спорта;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Статья 5 дополнена пунктом 3.1 с 2 марта 2021 г. - </w:t>
      </w:r>
      <w:hyperlink r:id="rId25" w:anchor="/document/400387963/entry/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 марта 2021 г. N 445-ЗС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3.1) создание областных центров спортивной подготовки;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учреждение почетных званий, наград, премий, стипендий и иных форм поощрения в сфере физической культуры и спорта Ростовской области;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иные полномочия в соответствии с законодательством Российской Федерации и областными законами.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6.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Полномочия органа исполнительной власти Ростовской области в сфере физической культуры и спорта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К полномочиям органа исполнительной власти Ростовской области в сфере физической культуры и спорта относятся: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6" w:anchor="/document/19513495/entry/13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14 ноября 2013 г. N 21-ЗС в пункт 1 части 1 статьи 6 настоящего Областного закона внесены изменения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7" w:anchor="/document/19605413/entry/6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участие в разработке и реализации государственных программ Ростовской области в сфере развития физической культуры и спорта;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1.1 изменен с 1 января 2023 г. - </w:t>
      </w:r>
      <w:hyperlink r:id="rId28" w:anchor="/document/404914691/entry/1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 июня 2022 г. N 714-ЗС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9" w:anchor="/document/19652277/entry/61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будущую редакцию</w:t>
        </w:r>
      </w:hyperlink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1.1 изменен с 2 марта 2021 г. - </w:t>
      </w:r>
      <w:hyperlink r:id="rId30" w:anchor="/document/400387963/entry/8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 марта 2021 г. N 445-ЗС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1" w:anchor="/document/19532467/entry/61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1.1) участие в подготовке программ развития видов спорта в Российской Федерации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Ростовской области в соответствии с </w:t>
      </w:r>
      <w:hyperlink r:id="rId32" w:anchor="/document/12157560/entry/0" w:history="1">
        <w:r w:rsidRPr="002F5AD9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Федеральным законом</w:t>
        </w:r>
      </w:hyperlink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физической культуре и спорте в Российской Федерации";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Часть 1 дополнена пунктом 1.2 с 2 марта 2021 г. - </w:t>
      </w:r>
      <w:hyperlink r:id="rId33" w:anchor="/document/400387963/entry/9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 марта 2021 г. N 445-ЗС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1.2) утверждение программ развития видов спорта в Ростовской области и участие в их реализации;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 изменен с 2 марта 2021 г. - </w:t>
      </w:r>
      <w:hyperlink r:id="rId34" w:anchor="/document/400387963/entry/10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 марта 2021 г. N 445-ЗС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5" w:anchor="/document/19532467/entry/61314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организация и проведение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установление порядка проведения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мероприятий4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установление порядка разработки и утверждения календарных планов официальных физкультурных мероприятий и спортивных мероприятий Ростовской области, в том числе порядка включения физкультурных мероприятий и спортивных мероприятий в указанные календарные планы;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ежегодное формирование и утверждение перечня значимых официальных физкультурных мероприятий и спортивных мероприятий, проводимых на территории Ростовской области;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утверждение и реализация календарного плана официальных физкультурных мероприятий и спортивных мероприятий Ростовской области, в том числе включающего в себя физкультурные мероприятия и спортивные мероприятия по реализации комплекса ГТО;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Ростовской области;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"е" изменен с 1 января 2023 г. - </w:t>
      </w:r>
      <w:hyperlink r:id="rId36" w:anchor="/document/404914691/entry/14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 июня 2022 г. N 714-ЗС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7" w:anchor="/document/19652277/entry/61317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будущую редакцию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информационное обеспечение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утверждение порядка формирования и обеспечение спортивных сборных команд Ростовской области, а именно: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наделение статусом "Спортивная сборная команда Ростовской области" коллективов по видам спорта, включенным во Всероссийский реестр видов спорта;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"б" изменен с 27 февраля 2018 г. - </w:t>
      </w:r>
      <w:hyperlink r:id="rId38" w:anchor="/document/43771286/entry/1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22 февраля 2018 г. N 1340-ЗС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9" w:anchor="/document/19636222/entry/6131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Ростовской области;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обеспечение подготовки спортивного резерва для спортивных сборных команд Ростовской области.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3.1 изменен с 1 января 2023 г. - </w:t>
      </w:r>
      <w:hyperlink r:id="rId40" w:anchor="/document/404914691/entry/15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 июня 2022 г. N 714-ЗС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1" w:anchor="/document/19652277/entry/613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будущую редакцию</w:t>
        </w:r>
      </w:hyperlink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2" w:anchor="/document/19528075/entry/10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20 октября 2015 г. N 426-ЗС часть 1 статьи 6 настоящего Областного закона дополнена пунктом 3.1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3.1) развитие детско-юношеского спорта в целях создания условий для подготовки спортивных сборных команд Ростовской области и спортивного резерва для спортивных сборных команд Ростовской области;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3" w:anchor="/document/19528075/entry/10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20 октября 2015 г. N 426-ЗС часть 1 статьи 6 настоящего Областного закона дополнена пунктом 3.2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3.2) содействие развитию массового спорта, спорта высших достижений;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4" w:anchor="/document/19528075/entry/10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20 октября 2015 г. N 426-ЗС часть 1 статьи 6 настоящего Областного закона дополнена пунктом 3.3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5" w:anchor="/document/19528075/entry/10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20 октября 2015 г. N 426-ЗС часть 1 статьи 6 настоящего Областного закона дополнена пунктом 3.4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3.4) содействие в осуществлении мероприятий по подготовке спортивных сборных команд Ростовской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областным спортивным федерациям в соответствии с </w:t>
      </w:r>
      <w:hyperlink r:id="rId46" w:anchor="/document/12157560/entry/0" w:history="1">
        <w:r w:rsidRPr="002F5AD9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Федеральным законом</w:t>
        </w:r>
      </w:hyperlink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физической культуре и спорте в Российской Федерации" и нормативными правовыми актами Ростовской области;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7" w:anchor="/document/19528436/entry/12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23 ноября 2015 г. N 454-ЗС часть 1 статьи 6 настоящего Областного закона дополнена пунктом 3.5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3.5) наделение некоммерческих организаций правом по оценке выполнения нормативов испытаний (тестов) комплекса ГТО;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Часть 1 дополнена пунктом 3.6 с 2 марта 2021 г. - </w:t>
      </w:r>
      <w:hyperlink r:id="rId48" w:anchor="/document/400387963/entry/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 марта 2021 г. N 445-ЗС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3.6) 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Ростовской области с учетом требований, установленных соответствующими международными спортивными организациями;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 изменен с 14 ноября 2018 г. - </w:t>
      </w:r>
      <w:hyperlink r:id="rId49" w:anchor="/document/43778946/entry/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12 ноября 2018 г. N 46-ЗС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0" w:anchor="/document/19638414/entry/614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присвоение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 с </w:t>
      </w:r>
      <w:hyperlink r:id="rId51" w:anchor="/document/12157560/entry/0" w:history="1">
        <w:r w:rsidRPr="002F5AD9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Федеральным законом</w:t>
        </w:r>
      </w:hyperlink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физической культуре и спорте в Российской Федерации";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Ростовской области, в том числе организация и проведение официальных областных </w:t>
      </w: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 межмуниципальных физкультурных мероприятий и спортивных мероприятий с участием указанных лиц;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2" w:anchor="/document/19513495/entry/13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14 ноября 2013 г. N 21-ЗС пункт 6 части 1 статьи 6 настоящего Областного закона изложен в новой редакции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3" w:anchor="/document/19605413/entry/616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организация подготовки и дополнительного профессионального образования кадров в области физической культуры и спорта;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обеспечение деятельности областных центров спортивной подготовки;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Утратил силу с 1 января 2023 г. - </w:t>
      </w:r>
      <w:hyperlink r:id="rId54" w:anchor="/document/404914691/entry/16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 июня 2022 г. N 714-ЗС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5" w:anchor="/document/19652277/entry/6017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будущую редакцию</w:t>
        </w:r>
      </w:hyperlink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6" w:anchor="/document/19503408/entry/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27 июня 2012 г. N 883-ЗС часть 1 статьи 6 настоящего Областного закона дополнена пунктом 7.1, </w:t>
      </w:r>
      <w:hyperlink r:id="rId57" w:anchor="/document/19503408/entry/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вступающим в силу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июля 2012 г.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7.1) осуществление контроля за соблюдением организациями, созданными Ростовской областью и осуществляющими спортивную подготовку, а также организациями, находящимися на территории Ростовской области, созданными без участия Российской Федерации, Ростовской области,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8" w:anchor="/document/19528075/entry/10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20 октября 2015 г. N 426-ЗС часть 1 статьи 6 настоящего Областного закона дополнена пунктом 7.2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7.2) участие в обеспечении подготовки спортивного резерва для спортивных сборных команд Российской Федерации;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Утратил силу с 1 января 2023 г. - </w:t>
      </w:r>
      <w:hyperlink r:id="rId59" w:anchor="/document/404914691/entry/16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 июня 2022 г. N 714-ЗС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0" w:anchor="/document/19652277/entry/60174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будущую редакцию</w:t>
        </w:r>
      </w:hyperlink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1" w:anchor="/document/19528075/entry/10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20 октября 2015 г. N 426-ЗС часть 1 статьи 6 настоящего Областного закона дополнена пунктом 7.3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7.3) методическое обеспечение организаций, осуществляющих спортивную подготовку;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2" w:anchor="/document/19528075/entry/10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20 октября 2015 г. N 426-ЗС часть 1 статьи 6 настоящего Областного закона дополнена пунктом 7.4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7.4) координация деятельности физкультурно-спортивных организаций по подготовке спортивного резерва для спортивных сборных команд Ростовской области и участию спортивных сборных команд Ростовской области в межрегиональных и во всероссийских спортивных соревнованиях;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3" w:anchor="/document/19528075/entry/10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20 октября 2015 г. N 426-ЗС часть 1 статьи 6 настоящего Областного закона дополнена пунктом 7.5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7.5) создание условий для осуществления инновационной и экспериментальной деятельности в области физической культуры и спорта в Ростовской области и внедрения достигнутых результатов в практику;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4" w:anchor="/document/19511402/entry/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30 июля 2013 г. N 1153-ЗС в пункт 8 части 1 статьи 6 настоящего Областного закона внесены изменения, </w:t>
      </w:r>
      <w:hyperlink r:id="rId65" w:anchor="/document/19511402/entry/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вступающие в силу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сентября 2013 г.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6" w:anchor="/document/19602963/entry/68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8) разработка нормативов финансового обеспечения деятельности областных образовательных организаций, подведомственных органу исполнительной власти Ростовской области в сфере физической культуры и спорта;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государственная аккредитация областных спортивных федераций;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установление порядка утверждения положений (регламентов) об официальных физкультурных мероприятиях и спортивных соревнованиях Ростовской области, требований к их содержанию;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согласование решений о проведении на территории Ростовской области международных спортивных соревнований;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 организация и проведение областных выставок в сфере развития физической культуры и спорта, а также участие в межрегиональных, всероссийских и международных спортивных выставках в сфере развития физической культуры и спорта;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7" w:anchor="/document/19501492/entry/13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 февраля 2012 г. N 805-ЗС в пункт 13 части 1 статьи 6 настоящего Областного закона внесены изменения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8" w:anchor="/document/19501350/entry/6011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 иные полномочия в соответствии с законодательством Российской Федерации, областными законами и нормативными правовыми актами Правительства Ростовской области.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Орган исполнительной власти Ростовской области в сфере физической культуры и спорта вправе за счет средств областного бюджета: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69" w:anchor="/document/19528075/entry/201" w:history="1">
        <w:r w:rsidRPr="002F5AD9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утратил силу</w:t>
        </w:r>
      </w:hyperlink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0" w:anchor="/document/19627890/entry/6017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пункта 1 части 2 статьи 6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соревнованиях, если в таких спортивных соревнованиях участвуют спортсмены Ростовской области;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3 изменен с 1 января 2023 г. - </w:t>
      </w:r>
      <w:hyperlink r:id="rId71" w:anchor="/document/404914691/entry/9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 июня 2022 г. N 714-ЗС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2" w:anchor="/document/19652277/entry/602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будущую редакцию</w:t>
        </w:r>
      </w:hyperlink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3 изменен с 2 марта 2021 г. - </w:t>
      </w:r>
      <w:hyperlink r:id="rId73" w:anchor="/document/400387963/entry/7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 марта 2021 г. N 445-ЗС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4" w:anchor="/document/19532467/entry/602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участвовать в организации и проведении межрегиональных, всероссийских и международных спортивных соревнований, международных физкультурных мероприятий и тренировочных мероприятий спортивных сборных команд Российской Федерации, проводимых на территории Ростовской области;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оказывать содействие физкультурно-спортивным организациям, осуществляющим свою деятельность на территории Ростовской области;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5" w:anchor="/document/19528075/entry/20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20 октября 2015 г. N 426-ЗС пункт 5 части 2 статьи 6 настоящего Областного закона изложен в новой редакции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6" w:anchor="/document/19627890/entry/6025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5) оказывать содействие развитию школьного спорта, студенческого спорта;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7" w:anchor="/document/9989277/entry/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14 сентября 2011 г. N 676-ЗС часть 2 статьи 6 настоящего Областного закона дополнена пунктом 6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участвовать в осуществлении пропаганды физической культуры, спорта и здорового образа жизни;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Часть 2 дополнена пунктом 7 с 2 марта 2021 г. - </w:t>
      </w:r>
      <w:hyperlink r:id="rId78" w:anchor="/document/400387963/entry/1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 марта 2021 г. N 445-ЗС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участвовать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территории Ростовской области.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7.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Календарный план официальных физкультурных мероприятий и спортивных мероприятий Ростовской области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Календарный план официальных физкультурных мероприятий и спортивных мероприятий Ростовской области является документом, определяющим перечень: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9" w:anchor="/document/19528436/entry/1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23 ноября 2015 г. N 454-ЗС в пункт 1 части 1 статьи 7 настоящего Областного закона внесены изменения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0" w:anchor="/document/19628333/entry/60179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областных официальных физкультурных мероприятий и спортивных мероприятий и межмуниципальных физкультурных мероприятий и спортивных мероприятий, в том числе физкультурных мероприятий и спортивных мероприятий по реализации комплекса ГТО;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межрегиональных, всероссийских и международных физкультурных мероприятий и спортивных мероприятий, в которых принимают участие спортивные сборные команды Ростовской области либо спортсмены Ростовской области;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спортивных мероприятий по подготовке спортивных сборных команд Ростовской области, а также спортсменов Ростовской области, в том числе в составе сборных команд Российской Федерации по видам спорта, в целях обеспечения их участия в межрегиональных, всероссийских и международных физкультурных мероприятиях и спортивных мероприятиях.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Календарный план официальных физкультурных мероприятий и спортивных мероприятий Ростовской области разрабатывается и утверждается органом исполнительной власти Ростовской области в сфере физической культуры и спорта сроком на 1 календарный год.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1" w:anchor="/document/19501492/entry/14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 февраля 2012 г. N 805-ЗС в часть 3 статьи 7 настоящего Областного закона внесены изменения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2" w:anchor="/document/19501350/entry/70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части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Перечень расходов на проведение мероприятий, включенных в календарный план официальных физкультурных мероприятий и спортивных мероприятий Ростовской области, и объемы их финансирования за счет средств областного бюджета утверждаются Правительством Ростовской области на очередной календарный год.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Часть 4 изменена с 2 марта 2021 г. - </w:t>
      </w:r>
      <w:hyperlink r:id="rId83" w:anchor="/document/400387963/entry/4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 марта 2021 г. N 445-ЗС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4" w:anchor="/document/19532467/entry/704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 Порядок финансирования и нормы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Ростовской области и проводимых за счет средств областного бюджета, устанавливаются органом исполнительной власти Ростовской области в сфере физической культуры и спорта. Нормы расходов средств устанавливаются в пределах бюджетных ассигнований, предусмотренных областным законом об областном бюджете, и не выше норм расходов, установленных уполномоченным Правительством Российской Федерации федеральным органом исполнительной власти.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5" w:anchor="/document/19509921/entry/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8 мая 2013 г. N 1087-ЗС статья 8 настоящего Областного закона изложена в новой редакции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6" w:anchor="/document/19509868/entry/8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статьи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8.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Формирование спортивных сборных команд Ростовской области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Списки кандидатов в спортивные сборные команды Ростовской области по соответствующим видам спорта ежегодно формируются областными спортивными федерациями и утверждаются органом исполнительной власти Ростовской области в сфере физической культуры и спорта.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Спортивные сборные команды Ростовской области для участия в межрегиональных и во всероссийских спортивных соревнованиях формируются областными спортивными федерациями из числа лиц, включенных в соответствующий список кандидатов в спортивные сборные команды Ростовской области по соответствующим видам спорта, и утверждаются органом исполнительной власти Ростовской области в сфере физической культуры и спорта.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Общие принципы и критерии формирования списков кандидатов в спортивные сборные команды Ростовской области, порядок их утверждения устанавливаются органом исполнительной власти Ростовской области в сфере физической культуры и спорта.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9.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Ростовской области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 целях интеграции инвалидов и лиц с ограниченными возможностями здоровья в систему физической культуры, физического воспитания и спорта орган исполнительной власти Ростовской области в сфере физической культуры и спорта совместно с физкультурно-спортивными организациями осуществляет: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информирование инвалидов, лиц с ограниченными возможностями здоровья и членов их семей по вопросам адаптивной физической культуры и адаптивного спорта в Ростовской области;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организацию проведения физкультурных мероприятий и спортивных мероприятий с участием инвалидов, лиц с ограниченными возможностями здоровья;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3) содействие развитию в Ростовской области </w:t>
      </w:r>
      <w:proofErr w:type="spellStart"/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паралимпийского</w:t>
      </w:r>
      <w:proofErr w:type="spellEnd"/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движения России, </w:t>
      </w:r>
      <w:proofErr w:type="spellStart"/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сурдлимпийского</w:t>
      </w:r>
      <w:proofErr w:type="spellEnd"/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движения России, а также видов спорта, входящих в программу специальной олимпиады России;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7" w:anchor="/document/19513495/entry/14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14 ноября 2013 г. N 21-ЗС пункт 4 части 1 статьи 9 настоящего Областного закона изложен в новой редакции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8" w:anchor="/document/19605413/entry/914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4) организацию подготовки и дополнительного профессионального образования кадров областных предприятий и областных учреждений, осуществляющих деятельность в сфере физической культуры и спорта, по вопросам адаптивной физической культуры и адаптивного спорта;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внедрение в деятельность физкультурно-спортивных организаций новых форм и методов работы с инвалидами и лицами с ограниченными возможностями здоровья;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создание условий для инвалидов и лиц с ограниченными возможностями здоровья по беспрепятственному доступу к объектам спорта и их использованию;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иные мероприятия в сфере физической культуры и спорта, направленные на социальную адаптацию и физическую реабилитацию инвалидов и лиц с ограниченными возможностями здоровья.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Часть 2 изменена с 1 января 2023 г. - </w:t>
      </w:r>
      <w:hyperlink r:id="rId89" w:anchor="/document/404914691/entry/10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Областной закон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 июня 2022 г. N 714-ЗС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0" w:anchor="/document/19652277/entry/90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будущую редакцию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целях развития физической культуры и спорта инвалидов, лиц с ограниченными возможностями здоровья, адаптивной физической культуры и адаптивного спорта в Ростовской области могут создаваться областные детско-юношеские спортивно-адаптивные школы и адаптивные детско-юношеские клубы физической подготовки.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Проектирование и строительство объектов спорта, находящихся в государственной собственности Ростовской области, осуществляются с соблюдением требований об обеспечении доступа инвалидов к объектам спорта.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10.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hyperlink r:id="rId91" w:anchor="/document/19528075/entry/13" w:history="1">
        <w:r w:rsidRPr="002F5AD9">
          <w:rPr>
            <w:rFonts w:ascii="Times New Roman" w:eastAsia="Times New Roman" w:hAnsi="Times New Roman" w:cs="Times New Roman"/>
            <w:b/>
            <w:bCs/>
            <w:color w:val="3272C0"/>
            <w:sz w:val="23"/>
            <w:u w:val="single"/>
            <w:lang w:eastAsia="ru-RU"/>
          </w:rPr>
          <w:t>Утратила силу</w:t>
        </w:r>
      </w:hyperlink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92" w:anchor="/document/19627890/entry/10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статьи 10</w:t>
        </w:r>
      </w:hyperlink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3" w:anchor="/document/19501492/entry/16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29 февраля 2012 г. N 805-ЗС в статью 11 настоящего Областного закона внесены изменения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4" w:anchor="/document/19501350/entry/1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статьи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11.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Оказание содействия физкультурно-спортивным организациям, осуществляющим свою деятельность на территории Ростовской области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Содействие физкультурно-спортивным организациям, осуществляющим свою деятельность на территории Ростовской области, может осуществляться посредством предоставления субсидий в случаях и порядке, предусмотренных областным законом об областном бюджете и принимаемыми в соответствии с ним нормативными правовыми актами Правительства Ростовской области.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Оказание содействия спортивным клубам, осуществляющим свою деятельность на территории Ростовской области, может осуществляться также посредством: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строительства, реконструкции, ремонта спортивных сооружений и иных объектов спорта;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передачи в безвозмездное пользование или долгосрочную аренду на льготных условиях помещений, зданий, сооружений, находящихся в государственной собственности Ростовской области;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обеспечения спортивным инвентарем и оборудованием;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4) оказания иной поддержки в порядке и в случаях, установленных нормативными правовыми актами Правительства Ростовской области.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</w:t>
      </w:r>
      <w:hyperlink r:id="rId95" w:anchor="/document/43753722/entry/11" w:history="1">
        <w:r w:rsidRPr="002F5AD9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Утратила силу</w:t>
        </w:r>
      </w:hyperlink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96" w:anchor="/document/19630607/entry/110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части 3 статьи 11</w:t>
        </w:r>
      </w:hyperlink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7" w:anchor="/document/19513495/entry/15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14 ноября 2013 г. N 21-ЗС в наименование статьи 12 настоящего Областного закона внесены изменения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8" w:anchor="/document/19605413/entry/1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наименования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12.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Государственная программа Ростовской области в сфере развития физической культуры и спорта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9" w:anchor="/document/19513495/entry/15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14 ноября 2013 г. N 21-ЗС часть 1 статьи 12 настоящего Областного закона изложена в новой редакции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0" w:anchor="/document/19605413/entry/1201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части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Государственная программа Ростовской области в сфере развития физической культуры и спорта является государственной программой, направленной на комплексное применение правовых, экономических, организационных и иных мер по развитию физической культуры и спорта в Ростовской области.</w:t>
      </w:r>
    </w:p>
    <w:p w:rsidR="002F5AD9" w:rsidRPr="002F5AD9" w:rsidRDefault="002F5AD9" w:rsidP="002F5AD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1" w:anchor="/document/19513495/entry/153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Областным законом</w:t>
        </w:r>
      </w:hyperlink>
      <w:r w:rsidRPr="002F5A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Ростовской области от 14 ноября 2013 г. N 21-ЗС в часть 2 статьи 12 настоящего Областного закона внесены изменения</w:t>
      </w:r>
    </w:p>
    <w:p w:rsidR="002F5AD9" w:rsidRPr="002F5AD9" w:rsidRDefault="002F5AD9" w:rsidP="002F5AD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2" w:anchor="/document/19605413/entry/1202" w:history="1">
        <w:r w:rsidRPr="002F5AD9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части в предыдущей редакции</w:t>
        </w:r>
      </w:hyperlink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Разработка и утверждение государственной программы Ростовской области в сфере развития физической культуры и спорта осуществляются в порядке, установленном нормативным правовым актом Правительства Ростовской области.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13.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Финансирование развития 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физической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культуры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и 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спорта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в 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Ростовской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области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Финансирование развития физической культуры и спорта в </w:t>
      </w:r>
      <w:r w:rsidRPr="002F5AD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Ростовской</w:t>
      </w: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области в соответствии с настоящим Областным законом осуществляется за счет средств областного бюджета, а также может осуществляться из иных не запрещенных законодательством Российской Федерации источников.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14.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Вступление в силу настоящего 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Областного</w:t>
      </w:r>
      <w:r w:rsidRPr="002F5A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закона</w:t>
      </w:r>
    </w:p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Областной </w:t>
      </w:r>
      <w:r w:rsidRPr="002F5AD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закон</w:t>
      </w: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вступает в силу со дня его </w:t>
      </w:r>
      <w:hyperlink r:id="rId103" w:anchor="/document/10024158/entry/0" w:history="1">
        <w:r w:rsidRPr="002F5AD9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официального опубликования</w:t>
        </w:r>
      </w:hyperlink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2F5AD9" w:rsidRPr="002F5AD9" w:rsidTr="002F5AD9">
        <w:tc>
          <w:tcPr>
            <w:tcW w:w="3300" w:type="pct"/>
            <w:vAlign w:val="bottom"/>
            <w:hideMark/>
          </w:tcPr>
          <w:p w:rsidR="002F5AD9" w:rsidRPr="002F5AD9" w:rsidRDefault="002F5AD9" w:rsidP="002F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Pr="002F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(Губернатор) Ростовской области</w:t>
            </w:r>
          </w:p>
        </w:tc>
        <w:tc>
          <w:tcPr>
            <w:tcW w:w="1650" w:type="pct"/>
            <w:vAlign w:val="bottom"/>
            <w:hideMark/>
          </w:tcPr>
          <w:p w:rsidR="002F5AD9" w:rsidRPr="002F5AD9" w:rsidRDefault="002F5AD9" w:rsidP="002F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Чуб</w:t>
            </w:r>
          </w:p>
        </w:tc>
      </w:tr>
    </w:tbl>
    <w:p w:rsidR="002F5AD9" w:rsidRPr="002F5AD9" w:rsidRDefault="002F5AD9" w:rsidP="002F5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F5AD9" w:rsidRPr="002F5AD9" w:rsidRDefault="002F5AD9" w:rsidP="002F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г. Ростов-на-Дону</w:t>
      </w:r>
    </w:p>
    <w:p w:rsidR="002F5AD9" w:rsidRPr="002F5AD9" w:rsidRDefault="002F5AD9" w:rsidP="002F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29</w:t>
      </w: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2F5AD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июля</w:t>
      </w: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2F5AD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2009</w:t>
      </w: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г.</w:t>
      </w:r>
    </w:p>
    <w:p w:rsidR="002F5AD9" w:rsidRPr="002F5AD9" w:rsidRDefault="002F5AD9" w:rsidP="002F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</w:t>
      </w:r>
      <w:r w:rsidRPr="002F5AD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263</w:t>
      </w:r>
      <w:r w:rsidRPr="002F5A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2F5AD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ЗС</w:t>
      </w:r>
    </w:p>
    <w:p w:rsidR="00517CEA" w:rsidRDefault="00517CEA"/>
    <w:sectPr w:rsidR="00517CEA" w:rsidSect="0051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AD9"/>
    <w:rsid w:val="002F5AD9"/>
    <w:rsid w:val="0051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EA"/>
  </w:style>
  <w:style w:type="paragraph" w:styleId="4">
    <w:name w:val="heading 4"/>
    <w:basedOn w:val="a"/>
    <w:link w:val="40"/>
    <w:uiPriority w:val="9"/>
    <w:qFormat/>
    <w:rsid w:val="002F5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5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F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F5AD9"/>
    <w:rPr>
      <w:i/>
      <w:iCs/>
    </w:rPr>
  </w:style>
  <w:style w:type="paragraph" w:customStyle="1" w:styleId="s1">
    <w:name w:val="s_1"/>
    <w:basedOn w:val="a"/>
    <w:rsid w:val="002F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F5AD9"/>
  </w:style>
  <w:style w:type="paragraph" w:customStyle="1" w:styleId="s15">
    <w:name w:val="s_15"/>
    <w:basedOn w:val="a"/>
    <w:rsid w:val="002F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AD9"/>
    <w:rPr>
      <w:color w:val="0000FF"/>
      <w:u w:val="single"/>
    </w:rPr>
  </w:style>
  <w:style w:type="paragraph" w:customStyle="1" w:styleId="s22">
    <w:name w:val="s_22"/>
    <w:basedOn w:val="a"/>
    <w:rsid w:val="002F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F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F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81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27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89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06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02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8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7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9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5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52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82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6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43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79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4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5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08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2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1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6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34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1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88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33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3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2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98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24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5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4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3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0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52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899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0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2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9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3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82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1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55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9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3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1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59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89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9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4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72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7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93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78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84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7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5366</Words>
  <Characters>30587</Characters>
  <Application>Microsoft Office Word</Application>
  <DocSecurity>0</DocSecurity>
  <Lines>254</Lines>
  <Paragraphs>71</Paragraphs>
  <ScaleCrop>false</ScaleCrop>
  <Company/>
  <LinksUpToDate>false</LinksUpToDate>
  <CharactersWithSpaces>35882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2022-12-23T07:58:00Z</dcterms:created>
  <dcterms:modified xsi:type="dcterms:W3CDTF">2022-12-23T07:59:00Z</dcterms:modified>
</cp:coreProperties>
</file>